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25pt;height:66.1pt" o:ole="" o:preferrelative="t" stroked="f">
            <v:imagedata r:id="rId6" o:title=""/>
          </v:rect>
          <o:OLEObject Type="Embed" ProgID="StaticMetafile" ShapeID="rectole0000000000" DrawAspect="Content" ObjectID="_1573372798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EB49F8">
        <w:t>22</w:t>
      </w:r>
      <w:r>
        <w:t xml:space="preserve">»  </w:t>
      </w:r>
      <w:r w:rsidR="00C511A4">
        <w:t>сентября</w:t>
      </w:r>
      <w:r>
        <w:t xml:space="preserve"> </w:t>
      </w:r>
      <w:r w:rsidR="00CA43D9">
        <w:t>2017 г.</w:t>
      </w:r>
      <w:r w:rsidR="00CA43D9">
        <w:tab/>
      </w:r>
      <w:r w:rsidR="00CA43D9">
        <w:tab/>
      </w:r>
      <w:r w:rsidR="00CA43D9">
        <w:tab/>
      </w:r>
      <w:r w:rsidR="00CA43D9">
        <w:tab/>
        <w:t xml:space="preserve">                                         </w:t>
      </w:r>
      <w:r w:rsidR="00C511A4">
        <w:t xml:space="preserve">    </w:t>
      </w:r>
      <w:r w:rsidR="00CA43D9">
        <w:t xml:space="preserve"> </w:t>
      </w:r>
      <w:r w:rsidR="00CA43D9">
        <w:rPr>
          <w:rFonts w:eastAsia="Segoe UI Symbol"/>
        </w:rPr>
        <w:t>№</w:t>
      </w:r>
      <w:r w:rsidR="00CA43D9">
        <w:t xml:space="preserve"> </w:t>
      </w:r>
      <w:r w:rsidR="00EB49F8">
        <w:t>119-1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rPr>
          <w:szCs w:val="24"/>
        </w:rPr>
        <w:t>«</w:t>
      </w:r>
      <w:r>
        <w:rPr>
          <w:color w:val="000000"/>
          <w:szCs w:val="24"/>
        </w:rPr>
        <w:t>О внесении изменений в Постановление местной администрации муниципального образования город Петергоф от 30.12.2016 № 153</w:t>
      </w: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2017 год» (</w:t>
      </w:r>
      <w:r w:rsidR="008B39BF">
        <w:t xml:space="preserve">с изменениями от </w:t>
      </w:r>
      <w:r w:rsidR="00C511A4">
        <w:t>07</w:t>
      </w:r>
      <w:r w:rsidR="00793E58">
        <w:t>.0</w:t>
      </w:r>
      <w:r w:rsidR="00C511A4">
        <w:t>8</w:t>
      </w:r>
      <w:r>
        <w:t xml:space="preserve">.2017)  </w:t>
      </w: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</w:p>
    <w:p w:rsidR="00CA43D9" w:rsidRDefault="00CA43D9" w:rsidP="00CA43D9">
      <w:pPr>
        <w:jc w:val="center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5A49C1" w:rsidRDefault="00CA43D9" w:rsidP="00D74390">
      <w:pPr>
        <w:pStyle w:val="af0"/>
        <w:numPr>
          <w:ilvl w:val="0"/>
          <w:numId w:val="18"/>
        </w:numPr>
        <w:jc w:val="both"/>
        <w:rPr>
          <w:sz w:val="28"/>
        </w:rPr>
      </w:pPr>
      <w:proofErr w:type="gramStart"/>
      <w:r w:rsidRPr="005A49C1">
        <w:rPr>
          <w:sz w:val="28"/>
        </w:rPr>
        <w:t xml:space="preserve">Внести изменения </w:t>
      </w:r>
      <w:r w:rsidRPr="005A49C1">
        <w:rPr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30.12.2016 № 153</w:t>
      </w:r>
      <w:r w:rsidRPr="005A49C1">
        <w:rPr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Pr="005A49C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5A49C1">
        <w:rPr>
          <w:sz w:val="28"/>
          <w:szCs w:val="28"/>
        </w:rPr>
        <w:t xml:space="preserve">» </w:t>
      </w:r>
      <w:r w:rsidR="00793E58" w:rsidRPr="005A49C1">
        <w:rPr>
          <w:sz w:val="28"/>
          <w:szCs w:val="28"/>
        </w:rPr>
        <w:t xml:space="preserve">на 2017 год (с изменениями от </w:t>
      </w:r>
      <w:r w:rsidR="00C511A4">
        <w:rPr>
          <w:sz w:val="28"/>
          <w:szCs w:val="28"/>
        </w:rPr>
        <w:t>07</w:t>
      </w:r>
      <w:r w:rsidRPr="005A49C1">
        <w:rPr>
          <w:sz w:val="28"/>
          <w:szCs w:val="28"/>
        </w:rPr>
        <w:t>.0</w:t>
      </w:r>
      <w:r w:rsidR="00C511A4">
        <w:rPr>
          <w:sz w:val="28"/>
          <w:szCs w:val="28"/>
        </w:rPr>
        <w:t>8</w:t>
      </w:r>
      <w:r w:rsidRPr="005A49C1">
        <w:rPr>
          <w:sz w:val="28"/>
          <w:szCs w:val="28"/>
        </w:rPr>
        <w:t>.2017 г.)</w:t>
      </w:r>
      <w:r w:rsidRPr="005A49C1">
        <w:rPr>
          <w:sz w:val="28"/>
        </w:rPr>
        <w:t xml:space="preserve"> в соответствии с Приложением №</w:t>
      </w:r>
      <w:r w:rsidR="003F11D3" w:rsidRPr="005A49C1">
        <w:rPr>
          <w:sz w:val="28"/>
        </w:rPr>
        <w:t>1</w:t>
      </w:r>
      <w:r w:rsidRPr="005A49C1">
        <w:rPr>
          <w:sz w:val="28"/>
        </w:rPr>
        <w:t xml:space="preserve"> к настоящему Постановлению.</w:t>
      </w:r>
      <w:proofErr w:type="gramEnd"/>
    </w:p>
    <w:p w:rsidR="00CA43D9" w:rsidRPr="00EB49F8" w:rsidRDefault="00CA43D9" w:rsidP="00A32648">
      <w:pPr>
        <w:pStyle w:val="af0"/>
        <w:numPr>
          <w:ilvl w:val="0"/>
          <w:numId w:val="18"/>
        </w:numPr>
        <w:suppressAutoHyphens w:val="0"/>
        <w:contextualSpacing/>
        <w:jc w:val="both"/>
        <w:rPr>
          <w:sz w:val="28"/>
        </w:rPr>
      </w:pPr>
      <w:r w:rsidRPr="00EB49F8">
        <w:rPr>
          <w:sz w:val="28"/>
        </w:rPr>
        <w:t>Приложения №№ 1-</w:t>
      </w:r>
      <w:r w:rsidR="00C511A4" w:rsidRPr="00EB49F8">
        <w:rPr>
          <w:sz w:val="28"/>
        </w:rPr>
        <w:t>6</w:t>
      </w:r>
      <w:r w:rsidRPr="00EB49F8">
        <w:rPr>
          <w:sz w:val="28"/>
        </w:rPr>
        <w:t xml:space="preserve">, </w:t>
      </w:r>
      <w:r w:rsidR="00223F3E" w:rsidRPr="00EB49F8">
        <w:rPr>
          <w:sz w:val="28"/>
        </w:rPr>
        <w:t>8</w:t>
      </w:r>
      <w:r w:rsidR="00C511A4" w:rsidRPr="00EB49F8">
        <w:rPr>
          <w:sz w:val="28"/>
        </w:rPr>
        <w:t>-</w:t>
      </w:r>
      <w:r w:rsidR="00223F3E" w:rsidRPr="00EB49F8">
        <w:rPr>
          <w:sz w:val="28"/>
        </w:rPr>
        <w:t xml:space="preserve">10, </w:t>
      </w:r>
      <w:r w:rsidR="007A70D6" w:rsidRPr="00EB49F8">
        <w:rPr>
          <w:sz w:val="28"/>
        </w:rPr>
        <w:t>1</w:t>
      </w:r>
      <w:r w:rsidR="00C511A4" w:rsidRPr="00EB49F8">
        <w:rPr>
          <w:sz w:val="28"/>
        </w:rPr>
        <w:t>2</w:t>
      </w:r>
      <w:r w:rsidR="007A70D6" w:rsidRPr="00EB49F8">
        <w:rPr>
          <w:sz w:val="28"/>
        </w:rPr>
        <w:t>-</w:t>
      </w:r>
      <w:r w:rsidR="00CD0366" w:rsidRPr="00EB49F8">
        <w:rPr>
          <w:sz w:val="28"/>
        </w:rPr>
        <w:t>18</w:t>
      </w:r>
      <w:r w:rsidR="005B500B" w:rsidRPr="00EB49F8">
        <w:rPr>
          <w:sz w:val="28"/>
        </w:rPr>
        <w:t xml:space="preserve"> </w:t>
      </w:r>
      <w:r w:rsidRPr="00EB49F8">
        <w:rPr>
          <w:sz w:val="28"/>
        </w:rPr>
        <w:t>к ведомственной целевой программе приложения  № 1 Постановления оставить без изменений.</w:t>
      </w:r>
      <w:r w:rsidR="00D570D2" w:rsidRPr="00EB49F8">
        <w:rPr>
          <w:sz w:val="28"/>
        </w:rPr>
        <w:t xml:space="preserve"> </w:t>
      </w:r>
      <w:r w:rsidR="00C511A4" w:rsidRPr="00EB49F8">
        <w:rPr>
          <w:sz w:val="28"/>
        </w:rPr>
        <w:t>П</w:t>
      </w:r>
      <w:r w:rsidR="00D570D2" w:rsidRPr="00EB49F8">
        <w:rPr>
          <w:sz w:val="28"/>
        </w:rPr>
        <w:t>риложение</w:t>
      </w:r>
      <w:r w:rsidR="00C511A4" w:rsidRPr="00EB49F8">
        <w:rPr>
          <w:sz w:val="28"/>
        </w:rPr>
        <w:t xml:space="preserve"> № 7 – исключить.</w:t>
      </w:r>
    </w:p>
    <w:p w:rsidR="00CA43D9" w:rsidRDefault="00CA43D9" w:rsidP="00CA43D9">
      <w:pPr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EB49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sz w:val="28"/>
        </w:rPr>
        <w:t>.  Постановление вступает в силу с даты официального опубликования.</w:t>
      </w:r>
    </w:p>
    <w:p w:rsidR="00CA43D9" w:rsidRDefault="008F019D" w:rsidP="00CA43D9">
      <w:pPr>
        <w:ind w:firstLine="345"/>
        <w:jc w:val="both"/>
        <w:rPr>
          <w:sz w:val="28"/>
        </w:rPr>
      </w:pPr>
      <w:r>
        <w:rPr>
          <w:sz w:val="28"/>
        </w:rPr>
        <w:t xml:space="preserve"> </w:t>
      </w:r>
      <w:r w:rsidR="00EB49F8">
        <w:rPr>
          <w:sz w:val="28"/>
        </w:rPr>
        <w:t xml:space="preserve"> </w:t>
      </w:r>
      <w:r w:rsidR="00CA43D9">
        <w:rPr>
          <w:sz w:val="28"/>
        </w:rPr>
        <w:t>4. Контроль за исполнением настоящего Постановления оставляю за собой.</w:t>
      </w:r>
    </w:p>
    <w:p w:rsidR="00CA43D9" w:rsidRDefault="00C511A4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AD560F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="00C511A4">
        <w:rPr>
          <w:sz w:val="28"/>
        </w:rPr>
        <w:t xml:space="preserve">А.В. </w:t>
      </w:r>
      <w:proofErr w:type="spellStart"/>
      <w:r w:rsidR="00C511A4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73001A" w:rsidRDefault="0073001A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 xml:space="preserve">к Постановлению МА МО город Петергоф от </w:t>
      </w:r>
      <w:r w:rsidR="0073001A">
        <w:t>22.09.</w:t>
      </w:r>
      <w:r>
        <w:t xml:space="preserve">2017 №  </w:t>
      </w:r>
      <w:r w:rsidR="0073001A">
        <w:t>119-1</w:t>
      </w:r>
      <w:bookmarkStart w:id="0" w:name="_GoBack"/>
      <w:bookmarkEnd w:id="0"/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CA43D9" w:rsidTr="00CA43D9">
        <w:trPr>
          <w:trHeight w:val="1294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825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C511A4">
              <w:rPr>
                <w:szCs w:val="22"/>
              </w:rPr>
              <w:t>Г</w:t>
            </w:r>
            <w:r>
              <w:rPr>
                <w:szCs w:val="22"/>
              </w:rPr>
              <w:t>лав</w:t>
            </w:r>
            <w:r w:rsidR="00C511A4">
              <w:rPr>
                <w:szCs w:val="22"/>
              </w:rPr>
              <w:t>а</w:t>
            </w:r>
            <w:r>
              <w:rPr>
                <w:szCs w:val="22"/>
              </w:rPr>
              <w:t xml:space="preserve">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C511A4">
              <w:rPr>
                <w:szCs w:val="22"/>
              </w:rPr>
              <w:t xml:space="preserve">А.В. </w:t>
            </w:r>
            <w:proofErr w:type="spellStart"/>
            <w:r w:rsidR="00C511A4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A32648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«__» </w:t>
            </w:r>
            <w:r w:rsidR="00A32648">
              <w:rPr>
                <w:szCs w:val="22"/>
              </w:rPr>
              <w:t>________</w:t>
            </w:r>
            <w:r>
              <w:rPr>
                <w:szCs w:val="22"/>
              </w:rPr>
              <w:t xml:space="preserve"> 2017г.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  <w:r>
        <w:t xml:space="preserve">                                                                                                                    </w:t>
      </w:r>
    </w:p>
    <w:p w:rsidR="00C511A4" w:rsidRDefault="00C511A4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E748C" w:rsidRDefault="006E748C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E748C" w:rsidRDefault="006E748C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CA43D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2017 год</w:t>
      </w:r>
    </w:p>
    <w:p w:rsidR="00CA43D9" w:rsidRDefault="00CA43D9" w:rsidP="00CA43D9">
      <w:pPr>
        <w:autoSpaceDE w:val="0"/>
        <w:rPr>
          <w:sz w:val="16"/>
          <w:szCs w:val="16"/>
        </w:rPr>
      </w:pPr>
    </w:p>
    <w:p w:rsidR="00CA43D9" w:rsidRDefault="00CA43D9" w:rsidP="00CA43D9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Default="00CA43D9" w:rsidP="00CA43D9">
      <w:pPr>
        <w:numPr>
          <w:ilvl w:val="0"/>
          <w:numId w:val="6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CA43D9" w:rsidRDefault="00CA43D9" w:rsidP="00CA43D9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CA43D9" w:rsidRDefault="00CA43D9" w:rsidP="00CA43D9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7C3FF0">
        <w:rPr>
          <w:szCs w:val="24"/>
        </w:rPr>
        <w:t>38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CA43D9" w:rsidRDefault="00CA43D9" w:rsidP="00CA43D9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7C3FF0">
        <w:rPr>
          <w:szCs w:val="24"/>
        </w:rPr>
        <w:t>9678</w:t>
      </w:r>
      <w:r>
        <w:rPr>
          <w:szCs w:val="24"/>
        </w:rPr>
        <w:t xml:space="preserve"> шт.</w:t>
      </w:r>
    </w:p>
    <w:p w:rsidR="00CA43D9" w:rsidRDefault="00CA43D9" w:rsidP="00CA43D9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2017 года</w:t>
      </w:r>
    </w:p>
    <w:p w:rsidR="00CA43D9" w:rsidRDefault="00CA43D9" w:rsidP="00CA43D9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  <w:r>
        <w:rPr>
          <w:szCs w:val="24"/>
        </w:rPr>
        <w:t xml:space="preserve">      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</w:p>
    <w:tbl>
      <w:tblPr>
        <w:tblW w:w="982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8"/>
        <w:gridCol w:w="16"/>
        <w:gridCol w:w="4003"/>
        <w:gridCol w:w="1013"/>
        <w:gridCol w:w="7"/>
        <w:gridCol w:w="1128"/>
        <w:gridCol w:w="7"/>
        <w:gridCol w:w="1534"/>
        <w:gridCol w:w="1435"/>
        <w:gridCol w:w="27"/>
        <w:gridCol w:w="7"/>
      </w:tblGrid>
      <w:tr w:rsidR="00CA43D9" w:rsidTr="00C7393E">
        <w:trPr>
          <w:gridAfter w:val="2"/>
          <w:wAfter w:w="34" w:type="dxa"/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A43D9" w:rsidTr="00C7393E">
        <w:trPr>
          <w:gridAfter w:val="2"/>
          <w:wAfter w:w="34" w:type="dxa"/>
          <w:trHeight w:val="246"/>
        </w:trPr>
        <w:tc>
          <w:tcPr>
            <w:tcW w:w="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A43D9" w:rsidTr="00C7393E">
        <w:trPr>
          <w:trHeight w:val="493"/>
        </w:trPr>
        <w:tc>
          <w:tcPr>
            <w:tcW w:w="982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30,0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 2017!»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150,0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250,0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танцевальных коллективов, посвященного Дню защиты детей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 w:rsidP="008B39BF">
            <w:pPr>
              <w:jc w:val="center"/>
            </w:pPr>
            <w:r>
              <w:rPr>
                <w:szCs w:val="24"/>
              </w:rPr>
              <w:t>1</w:t>
            </w:r>
            <w:r w:rsidR="008B39BF">
              <w:rPr>
                <w:szCs w:val="24"/>
              </w:rPr>
              <w:t>48</w:t>
            </w:r>
            <w:r>
              <w:rPr>
                <w:szCs w:val="24"/>
              </w:rPr>
              <w:t>,</w:t>
            </w:r>
            <w:r w:rsidR="008B39BF">
              <w:rPr>
                <w:szCs w:val="24"/>
              </w:rPr>
              <w:t>5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</w:pPr>
            <w:r>
              <w:rPr>
                <w:szCs w:val="24"/>
              </w:rPr>
              <w:t>700,0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  детей, подростков и молодежи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для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  <w:p w:rsidR="00CA43D9" w:rsidRDefault="00CA43D9">
            <w:pPr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7C3FF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8B39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8</w:t>
            </w:r>
            <w:r w:rsidR="00CA43D9"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20,0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739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8B39B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цирка, новогодних шоу,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8B39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 w:rsidP="008B39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8B39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3B262A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F14222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B262A" w:rsidRDefault="003B262A" w:rsidP="00F14222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B262A" w:rsidRDefault="003B262A" w:rsidP="00F14222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F142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F142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A" w:rsidRDefault="003B26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>
            <w:pPr>
              <w:jc w:val="center"/>
              <w:rPr>
                <w:b/>
              </w:rPr>
            </w:pPr>
            <w:r>
              <w:rPr>
                <w:b/>
              </w:rPr>
              <w:t>4298,5</w:t>
            </w:r>
          </w:p>
        </w:tc>
      </w:tr>
      <w:tr w:rsidR="00CA43D9" w:rsidTr="00C7393E">
        <w:tc>
          <w:tcPr>
            <w:tcW w:w="9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r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 10.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конкурса «Мисс Петергоф 2017»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 w:rsidP="00CD0366">
            <w:pPr>
              <w:jc w:val="center"/>
            </w:pPr>
            <w:r>
              <w:rPr>
                <w:szCs w:val="24"/>
              </w:rPr>
              <w:t>5</w:t>
            </w:r>
            <w:r w:rsidR="00CD0366">
              <w:rPr>
                <w:szCs w:val="24"/>
              </w:rPr>
              <w:t>95</w:t>
            </w:r>
            <w:r>
              <w:rPr>
                <w:szCs w:val="24"/>
              </w:rPr>
              <w:t>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7C3F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1853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7C3FF0">
            <w:pPr>
              <w:jc w:val="center"/>
            </w:pPr>
            <w:r>
              <w:rPr>
                <w:szCs w:val="24"/>
              </w:rPr>
              <w:t>1330,5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223F3E">
            <w:pPr>
              <w:jc w:val="center"/>
              <w:rPr>
                <w:color w:val="000000"/>
                <w:szCs w:val="24"/>
              </w:rPr>
            </w:pPr>
            <w:r w:rsidRPr="00C05956">
              <w:rPr>
                <w:szCs w:val="24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05956">
            <w:pPr>
              <w:jc w:val="center"/>
            </w:pPr>
            <w:r>
              <w:rPr>
                <w:color w:val="000000"/>
                <w:szCs w:val="24"/>
              </w:rPr>
              <w:t>584,3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 w:rsidP="003F11D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</w:pPr>
            <w:r>
              <w:rPr>
                <w:szCs w:val="24"/>
              </w:rPr>
              <w:t>238,0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</w:t>
            </w:r>
            <w:r>
              <w:rPr>
                <w:szCs w:val="24"/>
              </w:rPr>
              <w:lastRenderedPageBreak/>
              <w:t>молодежи с ограниченными возможностями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мероприятия в рамках 30-летия Петродворцового отделения Совета ветеранов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концертной программы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D57" w:rsidRDefault="00EB5D57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 w:rsidP="00F036D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3424,9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7723,4</w:t>
            </w:r>
          </w:p>
          <w:p w:rsidR="00C05956" w:rsidRDefault="00C05956">
            <w:pPr>
              <w:jc w:val="center"/>
            </w:pPr>
          </w:p>
        </w:tc>
      </w:tr>
    </w:tbl>
    <w:p w:rsidR="00CA43D9" w:rsidRDefault="00CA43D9" w:rsidP="00CA43D9">
      <w:pPr>
        <w:jc w:val="both"/>
        <w:rPr>
          <w:szCs w:val="24"/>
        </w:rPr>
      </w:pP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№1: Сметный расчет к пункту 1 программы «Участие в организации и проведении слета детских общественных объединений «В единстве наша сила»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№2: Сметный расчет к пункту 2 программы «Организация и проведение фестиваля искусств «Виват, Петергоф 2017!» - в 1-м экз. на 2-х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№3: Сметный расчет к пункту 3 программы «Организация и проведение детского конкурса песни «Звонкие голоса»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№4: Сметный расчет к пункту 4 программы «Организация и проведение фестиваля танцевальных коллективов, посвященного Дню защиты детей»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№5: Сметный расчет к пункту 5 программы «Организация и проведение праздников дворов «Ура! Каникулы»»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</w:t>
      </w:r>
      <w:r w:rsidR="00090285">
        <w:rPr>
          <w:szCs w:val="24"/>
        </w:rPr>
        <w:t>6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6</w:t>
      </w:r>
      <w:r>
        <w:rPr>
          <w:szCs w:val="24"/>
        </w:rPr>
        <w:t xml:space="preserve"> программы «</w:t>
      </w:r>
      <w:r>
        <w:rPr>
          <w:color w:val="000000"/>
          <w:szCs w:val="24"/>
        </w:rPr>
        <w:t>Организация и проведение экскурсий для детей, подростков и молодежи муниципального образования город Петергоф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Приложение № </w:t>
      </w:r>
      <w:r w:rsidR="00090285">
        <w:rPr>
          <w:szCs w:val="24"/>
        </w:rPr>
        <w:t>8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8</w:t>
      </w:r>
      <w:r>
        <w:rPr>
          <w:szCs w:val="24"/>
        </w:rPr>
        <w:t xml:space="preserve"> программы «</w:t>
      </w:r>
      <w:r w:rsidR="003F11D3">
        <w:rPr>
          <w:szCs w:val="24"/>
        </w:rPr>
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</w:r>
      <w:r>
        <w:rPr>
          <w:szCs w:val="24"/>
        </w:rPr>
        <w:t>» - в 1-м экз., на 2-х листах;</w:t>
      </w:r>
    </w:p>
    <w:p w:rsidR="00CA43D9" w:rsidRDefault="00090285" w:rsidP="00CA43D9">
      <w:pPr>
        <w:jc w:val="both"/>
        <w:rPr>
          <w:szCs w:val="24"/>
        </w:rPr>
      </w:pPr>
      <w:r>
        <w:rPr>
          <w:szCs w:val="24"/>
        </w:rPr>
        <w:t>Приложение № 9: Сметный расчет к пункту 9</w:t>
      </w:r>
      <w:r w:rsidR="00CA43D9">
        <w:rPr>
          <w:szCs w:val="24"/>
        </w:rPr>
        <w:t xml:space="preserve"> программы «Организация посещения цирка, новогодних шоу, концертов, театров и кинотеатров» - в 1-м экз. на 1-м листе;</w:t>
      </w:r>
    </w:p>
    <w:p w:rsidR="008357F6" w:rsidRDefault="008357F6" w:rsidP="008357F6">
      <w:pPr>
        <w:jc w:val="both"/>
        <w:rPr>
          <w:szCs w:val="24"/>
        </w:rPr>
      </w:pPr>
      <w:r>
        <w:rPr>
          <w:szCs w:val="24"/>
        </w:rPr>
        <w:t>Приложение № 9.1: Сметный расчет к пункту 9.1 программы «</w:t>
      </w:r>
      <w:r w:rsidR="003B262A">
        <w:rPr>
          <w:szCs w:val="24"/>
        </w:rPr>
        <w:t>Приобретение новогодних подарков для участия в организации новогодних праздников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 10: Сметный расчет к пункту 10 программы «Организация и проведение конкурса «Мисс Петергоф 2017» - в 1-м экз. на 4-х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№11: Сметный расчет к пункту 11 программы «Организация посещения   концертов, театров и кинотеатров»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№12: Сметный расчет к пункту 12 программы «</w:t>
      </w:r>
      <w:r>
        <w:rPr>
          <w:color w:val="000000"/>
          <w:szCs w:val="24"/>
        </w:rPr>
        <w:t>Организация и проведение экскурсий для жителей муниципального образования город Петергоф»</w:t>
      </w:r>
      <w:r>
        <w:rPr>
          <w:szCs w:val="24"/>
        </w:rPr>
        <w:t xml:space="preserve">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№13: Сметный расчет к пункту 13 программы «Организация и проведение досуговых мероприятий «Выходной всей семьей» для многодетных семей и опекаемых, проживающих на территории муниципального образования город Петергоф»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№14: Сметный расчет к пункту 14 программы «Организация и проведение досугового мероприятия для ветеранов Петродворцового часового завода»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№15: Сметный расчет к пункту 15 программы «Организация и проведение досугового мероприятия с участием молодежи с ограниченными возможностями»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lastRenderedPageBreak/>
        <w:t>Приложение №16: Сметный расчет к пункту 16 программы «Организация и проведение мероприятия в рамках 30-летия Петродворцового отделения Совета ветеранов»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№17: Сметный расчет к пункту 17 программы «</w:t>
      </w:r>
      <w:r w:rsidR="003F11D3">
        <w:rPr>
          <w:szCs w:val="24"/>
        </w:rPr>
        <w:t>Организация и проведение концертной программы для жителей муниципального образования город Петергоф</w:t>
      </w:r>
      <w:r>
        <w:rPr>
          <w:szCs w:val="24"/>
        </w:rPr>
        <w:t>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№18: Сметный расчет к пункту 18 программы «Организация  доставки жителей муниципального образования город Петергоф для посещения досуговых мероприятий» - в 1-м экз. на 1-м листе</w:t>
      </w: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7A41C3" w:rsidRDefault="007A41C3" w:rsidP="007A41C3">
      <w:pPr>
        <w:jc w:val="right"/>
        <w:rPr>
          <w:szCs w:val="24"/>
        </w:rPr>
      </w:pPr>
    </w:p>
    <w:p w:rsidR="007C3FF0" w:rsidRDefault="007C3FF0" w:rsidP="007C3FF0">
      <w:pPr>
        <w:pageBreakBefore/>
        <w:jc w:val="right"/>
      </w:pPr>
      <w:r>
        <w:rPr>
          <w:szCs w:val="24"/>
        </w:rPr>
        <w:lastRenderedPageBreak/>
        <w:t>Приложение 11</w:t>
      </w:r>
      <w:r>
        <w:t xml:space="preserve"> к целевой программе </w:t>
      </w:r>
    </w:p>
    <w:p w:rsidR="007C3FF0" w:rsidRDefault="007C3FF0" w:rsidP="007C3FF0">
      <w:pPr>
        <w:jc w:val="right"/>
        <w:rPr>
          <w:szCs w:val="24"/>
        </w:rPr>
      </w:pPr>
    </w:p>
    <w:p w:rsidR="007C3FF0" w:rsidRDefault="007C3FF0" w:rsidP="007C3FF0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11 программы</w:t>
      </w:r>
    </w:p>
    <w:p w:rsidR="007C3FF0" w:rsidRDefault="007C3FF0" w:rsidP="007C3FF0">
      <w:pPr>
        <w:jc w:val="center"/>
        <w:rPr>
          <w:b/>
          <w:szCs w:val="24"/>
        </w:rPr>
      </w:pPr>
      <w:r>
        <w:rPr>
          <w:b/>
          <w:szCs w:val="24"/>
        </w:rPr>
        <w:t>«Организация посещения концертов, театров и кинотеатров»</w:t>
      </w:r>
    </w:p>
    <w:p w:rsidR="007C3FF0" w:rsidRDefault="007C3FF0" w:rsidP="007C3FF0">
      <w:pPr>
        <w:jc w:val="center"/>
        <w:rPr>
          <w:b/>
          <w:bCs/>
          <w:szCs w:val="24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080"/>
        <w:gridCol w:w="1080"/>
        <w:gridCol w:w="1440"/>
        <w:gridCol w:w="1660"/>
      </w:tblGrid>
      <w:tr w:rsidR="007C3FF0" w:rsidTr="00C54D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 w:rsidR="007C3FF0" w:rsidRDefault="007C3FF0" w:rsidP="00C54D19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keepNext/>
              <w:spacing w:before="240" w:after="6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7C3FF0" w:rsidRDefault="007C3FF0" w:rsidP="00C54D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за ед.,</w:t>
            </w:r>
          </w:p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руб.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стоимость,</w:t>
            </w:r>
          </w:p>
          <w:p w:rsidR="007C3FF0" w:rsidRDefault="007C3FF0" w:rsidP="00C54D19">
            <w:pPr>
              <w:jc w:val="center"/>
            </w:pPr>
            <w:r>
              <w:rPr>
                <w:b/>
                <w:szCs w:val="24"/>
              </w:rPr>
              <w:t xml:space="preserve">руб. </w:t>
            </w:r>
          </w:p>
        </w:tc>
      </w:tr>
      <w:tr w:rsidR="007C3FF0" w:rsidTr="00C54D19">
        <w:trPr>
          <w:trHeight w:val="1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szCs w:val="24"/>
              </w:rPr>
              <w:t>Организация посещения жителями муниципального образования город Петергоф концертов, театров и кинотеатров (приобретение входных билетов)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142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 1 050 000,00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80 000,00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99 400,00</w:t>
            </w:r>
          </w:p>
          <w:p w:rsidR="007C3FF0" w:rsidRDefault="007C3FF0" w:rsidP="00C54D1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100 000,00</w:t>
            </w:r>
          </w:p>
          <w:p w:rsidR="007C3FF0" w:rsidRDefault="007C3FF0" w:rsidP="00C54D19">
            <w:pPr>
              <w:jc w:val="center"/>
            </w:pPr>
            <w:r>
              <w:rPr>
                <w:bCs/>
                <w:szCs w:val="24"/>
              </w:rPr>
              <w:t>1 100,00</w:t>
            </w:r>
          </w:p>
        </w:tc>
      </w:tr>
      <w:tr w:rsidR="007C3FF0" w:rsidTr="00C54D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widowControl w:val="0"/>
              <w:tabs>
                <w:tab w:val="left" w:pos="1560"/>
              </w:tabs>
              <w:autoSpaceDE w:val="0"/>
              <w:rPr>
                <w:bCs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7C3FF0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C54D19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7C3FF0">
            <w:pPr>
              <w:jc w:val="center"/>
            </w:pPr>
            <w:r>
              <w:rPr>
                <w:b/>
                <w:bCs/>
                <w:szCs w:val="24"/>
              </w:rPr>
              <w:t>1 330 500,00</w:t>
            </w:r>
          </w:p>
        </w:tc>
      </w:tr>
    </w:tbl>
    <w:p w:rsidR="007C3FF0" w:rsidRDefault="007C3FF0" w:rsidP="007C3FF0">
      <w:pPr>
        <w:jc w:val="right"/>
        <w:rPr>
          <w:sz w:val="23"/>
          <w:szCs w:val="23"/>
        </w:rPr>
      </w:pPr>
    </w:p>
    <w:p w:rsidR="007C3FF0" w:rsidRDefault="007C3FF0" w:rsidP="007C3FF0">
      <w:pPr>
        <w:jc w:val="right"/>
        <w:rPr>
          <w:sz w:val="23"/>
          <w:szCs w:val="23"/>
        </w:rPr>
      </w:pPr>
    </w:p>
    <w:p w:rsidR="007C3FF0" w:rsidRDefault="007C3FF0" w:rsidP="007C3FF0">
      <w:r>
        <w:t xml:space="preserve">Руководитель структурного подразделения - </w:t>
      </w:r>
    </w:p>
    <w:p w:rsidR="007C3FF0" w:rsidRDefault="007C3FF0" w:rsidP="007C3FF0">
      <w:pPr>
        <w:jc w:val="both"/>
      </w:pPr>
      <w:r>
        <w:t xml:space="preserve">начальник организационного отдела   </w:t>
      </w:r>
    </w:p>
    <w:p w:rsidR="007C3FF0" w:rsidRDefault="007C3FF0" w:rsidP="007C3FF0">
      <w:pPr>
        <w:rPr>
          <w:sz w:val="23"/>
          <w:szCs w:val="23"/>
        </w:rPr>
      </w:pPr>
      <w:r>
        <w:t xml:space="preserve">местной администрации МО г. Петергоф                                                            Н.И. </w:t>
      </w:r>
      <w:proofErr w:type="spellStart"/>
      <w:r>
        <w:t>Зимакова</w:t>
      </w:r>
      <w:proofErr w:type="spellEnd"/>
    </w:p>
    <w:p w:rsidR="007C3FF0" w:rsidRDefault="007C3FF0" w:rsidP="007C3FF0">
      <w:pPr>
        <w:ind w:left="-426"/>
        <w:rPr>
          <w:sz w:val="23"/>
          <w:szCs w:val="23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7A41C3" w:rsidRDefault="007A41C3" w:rsidP="007A41C3">
      <w:pPr>
        <w:jc w:val="center"/>
        <w:rPr>
          <w:b/>
          <w:szCs w:val="24"/>
        </w:rPr>
      </w:pPr>
    </w:p>
    <w:p w:rsidR="00C511A4" w:rsidRDefault="00C511A4" w:rsidP="007A41C3">
      <w:pPr>
        <w:jc w:val="center"/>
        <w:rPr>
          <w:b/>
          <w:szCs w:val="24"/>
        </w:rPr>
      </w:pPr>
    </w:p>
    <w:p w:rsidR="00C511A4" w:rsidRPr="00AD7AA9" w:rsidRDefault="00C511A4" w:rsidP="007A41C3">
      <w:pPr>
        <w:jc w:val="center"/>
        <w:rPr>
          <w:b/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lastRenderedPageBreak/>
        <w:t>Утверждено регламентом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МО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етергоф</w:t>
      </w:r>
      <w:proofErr w:type="spellEnd"/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ind w:hanging="540"/>
        <w:rPr>
          <w:szCs w:val="24"/>
        </w:rPr>
      </w:pPr>
      <w:r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ind w:right="141"/>
        <w:jc w:val="both"/>
        <w:rPr>
          <w:color w:val="000000"/>
        </w:rPr>
      </w:pPr>
      <w:r>
        <w:rPr>
          <w:szCs w:val="24"/>
        </w:rPr>
        <w:t xml:space="preserve">1. Наименование документа: </w:t>
      </w:r>
      <w:r w:rsidRPr="00B71752">
        <w:rPr>
          <w:szCs w:val="24"/>
        </w:rPr>
        <w:t>«</w:t>
      </w:r>
      <w:r w:rsidRPr="00DE5CB6">
        <w:rPr>
          <w:color w:val="000000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color w:val="000000"/>
          <w:szCs w:val="24"/>
        </w:rPr>
        <w:t>30</w:t>
      </w:r>
      <w:r w:rsidRPr="00DE5CB6">
        <w:rPr>
          <w:color w:val="000000"/>
          <w:szCs w:val="24"/>
        </w:rPr>
        <w:t>.</w:t>
      </w:r>
      <w:r>
        <w:rPr>
          <w:color w:val="000000"/>
          <w:szCs w:val="24"/>
        </w:rPr>
        <w:t>12</w:t>
      </w:r>
      <w:r w:rsidRPr="00DE5CB6">
        <w:rPr>
          <w:color w:val="000000"/>
          <w:szCs w:val="24"/>
        </w:rPr>
        <w:t>.201</w:t>
      </w:r>
      <w:r>
        <w:rPr>
          <w:color w:val="000000"/>
          <w:szCs w:val="24"/>
        </w:rPr>
        <w:t xml:space="preserve">6 </w:t>
      </w:r>
      <w:r w:rsidRPr="00DE5CB6">
        <w:rPr>
          <w:color w:val="000000"/>
          <w:szCs w:val="24"/>
        </w:rPr>
        <w:t>№</w:t>
      </w:r>
      <w:r>
        <w:rPr>
          <w:color w:val="000000"/>
          <w:szCs w:val="24"/>
        </w:rPr>
        <w:t xml:space="preserve"> 153 </w:t>
      </w:r>
      <w:r>
        <w:t>«Об утверждении ведомственной целевой программы мероприятий, направленной на решение вопроса местного значения «</w:t>
      </w:r>
      <w:r w:rsidRPr="00283394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 xml:space="preserve">» на 2017 год»  </w:t>
      </w:r>
    </w:p>
    <w:p w:rsidR="00CD0366" w:rsidRDefault="00CD0366" w:rsidP="00CD0366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</w:t>
      </w:r>
      <w:proofErr w:type="spellStart"/>
      <w:r>
        <w:rPr>
          <w:szCs w:val="24"/>
        </w:rPr>
        <w:t>Зимакова</w:t>
      </w:r>
      <w:proofErr w:type="spellEnd"/>
      <w:r>
        <w:rPr>
          <w:szCs w:val="24"/>
        </w:rPr>
        <w:t xml:space="preserve"> Н.И.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  <w:p w:rsidR="00CD0366" w:rsidRDefault="00CD0366" w:rsidP="00C511A4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:rsidR="00CD0366" w:rsidRDefault="00CD0366" w:rsidP="00F036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:rsidR="00CD0366" w:rsidRDefault="00CD0366" w:rsidP="00F036D9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закупок и юридического сопровождения</w:t>
            </w:r>
          </w:p>
          <w:p w:rsidR="00CD0366" w:rsidRDefault="00CD0366" w:rsidP="00F036D9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Жеребцова</w:t>
            </w:r>
            <w:proofErr w:type="spellEnd"/>
            <w:r>
              <w:rPr>
                <w:b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</w:tbl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 «______»_______________2017 год.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                           в прокуратуру- 1экз.</w:t>
      </w:r>
    </w:p>
    <w:p w:rsidR="00CD0366" w:rsidRDefault="00CD0366" w:rsidP="00CD0366">
      <w:pPr>
        <w:jc w:val="both"/>
      </w:pPr>
      <w:r>
        <w:rPr>
          <w:szCs w:val="24"/>
        </w:rPr>
        <w:t xml:space="preserve">                           по принадлежности-1экз.</w:t>
      </w: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</w:pPr>
    </w:p>
    <w:p w:rsidR="00BC607D" w:rsidRDefault="00BC607D"/>
    <w:sectPr w:rsidR="00BC607D" w:rsidSect="00EC40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0"/>
    <w:rsid w:val="00010E7E"/>
    <w:rsid w:val="00090285"/>
    <w:rsid w:val="00096B91"/>
    <w:rsid w:val="00125252"/>
    <w:rsid w:val="00223F3E"/>
    <w:rsid w:val="002665F5"/>
    <w:rsid w:val="00321F76"/>
    <w:rsid w:val="003B262A"/>
    <w:rsid w:val="003F11D3"/>
    <w:rsid w:val="003F5A0E"/>
    <w:rsid w:val="00491DA1"/>
    <w:rsid w:val="005047D5"/>
    <w:rsid w:val="00560EC0"/>
    <w:rsid w:val="00583FF7"/>
    <w:rsid w:val="005A49C1"/>
    <w:rsid w:val="005B500B"/>
    <w:rsid w:val="006E748C"/>
    <w:rsid w:val="0073001A"/>
    <w:rsid w:val="00793E58"/>
    <w:rsid w:val="007A41C3"/>
    <w:rsid w:val="007A70D6"/>
    <w:rsid w:val="007C3FF0"/>
    <w:rsid w:val="008357F6"/>
    <w:rsid w:val="008B39BF"/>
    <w:rsid w:val="008C41FD"/>
    <w:rsid w:val="008D3F36"/>
    <w:rsid w:val="008F019D"/>
    <w:rsid w:val="009F222D"/>
    <w:rsid w:val="00A32648"/>
    <w:rsid w:val="00A37145"/>
    <w:rsid w:val="00AD560F"/>
    <w:rsid w:val="00B36109"/>
    <w:rsid w:val="00B617D2"/>
    <w:rsid w:val="00B6356A"/>
    <w:rsid w:val="00BC607D"/>
    <w:rsid w:val="00BD1236"/>
    <w:rsid w:val="00C05956"/>
    <w:rsid w:val="00C511A4"/>
    <w:rsid w:val="00C5367C"/>
    <w:rsid w:val="00C67C06"/>
    <w:rsid w:val="00C7393E"/>
    <w:rsid w:val="00CA43D9"/>
    <w:rsid w:val="00CD0366"/>
    <w:rsid w:val="00CF65ED"/>
    <w:rsid w:val="00D570D2"/>
    <w:rsid w:val="00D74390"/>
    <w:rsid w:val="00E46E4F"/>
    <w:rsid w:val="00EB49F8"/>
    <w:rsid w:val="00EB5D57"/>
    <w:rsid w:val="00EC40C2"/>
    <w:rsid w:val="00F036D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2017-10-13T09:01:00Z</cp:lastPrinted>
  <dcterms:created xsi:type="dcterms:W3CDTF">2017-10-11T14:37:00Z</dcterms:created>
  <dcterms:modified xsi:type="dcterms:W3CDTF">2017-11-28T08:14:00Z</dcterms:modified>
</cp:coreProperties>
</file>